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2B3" w:rsidRPr="006D73C6" w:rsidRDefault="004072B3" w:rsidP="004072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73C6">
        <w:rPr>
          <w:rFonts w:ascii="Times New Roman" w:hAnsi="Times New Roman" w:cs="Times New Roman"/>
          <w:sz w:val="28"/>
          <w:szCs w:val="28"/>
        </w:rPr>
        <w:t>РЕШЕНИЕ</w:t>
      </w:r>
    </w:p>
    <w:p w:rsidR="004072B3" w:rsidRPr="006D73C6" w:rsidRDefault="004072B3" w:rsidP="004072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D73C6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6D73C6">
        <w:rPr>
          <w:rFonts w:ascii="Times New Roman" w:hAnsi="Times New Roman" w:cs="Times New Roman"/>
          <w:sz w:val="28"/>
          <w:szCs w:val="28"/>
        </w:rPr>
        <w:t xml:space="preserve"> Совета директоров</w:t>
      </w:r>
    </w:p>
    <w:p w:rsidR="004072B3" w:rsidRPr="006D73C6" w:rsidRDefault="004072B3" w:rsidP="004072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D73C6">
        <w:rPr>
          <w:rFonts w:ascii="Times New Roman" w:hAnsi="Times New Roman" w:cs="Times New Roman"/>
          <w:sz w:val="28"/>
          <w:szCs w:val="28"/>
        </w:rPr>
        <w:t>профессиональных</w:t>
      </w:r>
      <w:proofErr w:type="gramEnd"/>
      <w:r w:rsidRPr="006D73C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Тюменской области</w:t>
      </w:r>
    </w:p>
    <w:tbl>
      <w:tblPr>
        <w:tblStyle w:val="a3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  <w:gridCol w:w="1695"/>
      </w:tblGrid>
      <w:tr w:rsidR="004072B3" w:rsidRPr="006D73C6" w:rsidTr="00A15214">
        <w:tc>
          <w:tcPr>
            <w:tcW w:w="7565" w:type="dxa"/>
          </w:tcPr>
          <w:p w:rsidR="004072B3" w:rsidRPr="006D73C6" w:rsidRDefault="004072B3" w:rsidP="0040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21.10.2016</w:t>
            </w:r>
          </w:p>
        </w:tc>
        <w:tc>
          <w:tcPr>
            <w:tcW w:w="1695" w:type="dxa"/>
          </w:tcPr>
          <w:p w:rsidR="004072B3" w:rsidRPr="006D73C6" w:rsidRDefault="004072B3" w:rsidP="004072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г. Тюмень</w:t>
            </w:r>
          </w:p>
        </w:tc>
      </w:tr>
      <w:tr w:rsidR="00AE0888" w:rsidRPr="006D73C6" w:rsidTr="00A15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5" w:type="dxa"/>
          </w:tcPr>
          <w:p w:rsidR="00AE0888" w:rsidRPr="006D73C6" w:rsidRDefault="00AE0888" w:rsidP="00AE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</w:t>
            </w:r>
          </w:p>
        </w:tc>
        <w:tc>
          <w:tcPr>
            <w:tcW w:w="1695" w:type="dxa"/>
          </w:tcPr>
          <w:p w:rsidR="00AE0888" w:rsidRPr="006D73C6" w:rsidRDefault="00AE0888" w:rsidP="00AE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AE0888" w:rsidRPr="006D73C6" w:rsidTr="00A15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5" w:type="dxa"/>
          </w:tcPr>
          <w:p w:rsidR="00AE0888" w:rsidRPr="006D73C6" w:rsidRDefault="00AE0888" w:rsidP="00AE08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Председателю Совета директоров</w:t>
            </w:r>
          </w:p>
        </w:tc>
        <w:tc>
          <w:tcPr>
            <w:tcW w:w="1695" w:type="dxa"/>
          </w:tcPr>
          <w:p w:rsidR="00AE0888" w:rsidRPr="006D73C6" w:rsidRDefault="00AE0888" w:rsidP="00407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88" w:rsidRPr="006D73C6" w:rsidTr="00A15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5" w:type="dxa"/>
          </w:tcPr>
          <w:p w:rsidR="00AE0888" w:rsidRPr="006D73C6" w:rsidRDefault="00AE0888" w:rsidP="000B1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="000B10FE" w:rsidRPr="006D73C6">
              <w:rPr>
                <w:rFonts w:ascii="Times New Roman" w:hAnsi="Times New Roman" w:cs="Times New Roman"/>
                <w:sz w:val="28"/>
                <w:szCs w:val="28"/>
              </w:rPr>
              <w:t>Ввести в состав Совета директоров профессиональных образовательных организаций Тюменской области Гуляева Руслана Александровича, начальника управления профессионального образования ДОН</w:t>
            </w:r>
          </w:p>
        </w:tc>
        <w:tc>
          <w:tcPr>
            <w:tcW w:w="1695" w:type="dxa"/>
          </w:tcPr>
          <w:p w:rsidR="00AE0888" w:rsidRPr="006D73C6" w:rsidRDefault="00D53CA4" w:rsidP="00D5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21.10.2016</w:t>
            </w:r>
          </w:p>
        </w:tc>
      </w:tr>
      <w:tr w:rsidR="006D73C6" w:rsidRPr="006D73C6" w:rsidTr="00A15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5" w:type="dxa"/>
          </w:tcPr>
          <w:p w:rsidR="006D73C6" w:rsidRPr="006D73C6" w:rsidRDefault="006D73C6" w:rsidP="006D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Назначить секретарем Совета директоров Семенову Ирину Алексеевну, зам. директора ГАПОУ ТО «ТТСИ и ГХ»</w:t>
            </w:r>
          </w:p>
        </w:tc>
        <w:tc>
          <w:tcPr>
            <w:tcW w:w="1695" w:type="dxa"/>
          </w:tcPr>
          <w:p w:rsidR="006D73C6" w:rsidRPr="006D73C6" w:rsidRDefault="006D73C6" w:rsidP="00D53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057" w:rsidRPr="006D73C6" w:rsidTr="00A15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5" w:type="dxa"/>
          </w:tcPr>
          <w:p w:rsidR="004A0057" w:rsidRPr="006D73C6" w:rsidRDefault="004A0057" w:rsidP="004A0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Pr="006D73C6">
              <w:rPr>
                <w:rFonts w:ascii="Times New Roman" w:hAnsi="Times New Roman" w:cs="Times New Roman"/>
              </w:rPr>
              <w:t xml:space="preserve"> </w:t>
            </w:r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Утвердить положение о проведении VIII областного педагогического фестиваля «Я и моя профессия» с изменениями и дополнениями</w:t>
            </w:r>
          </w:p>
        </w:tc>
        <w:tc>
          <w:tcPr>
            <w:tcW w:w="1695" w:type="dxa"/>
          </w:tcPr>
          <w:p w:rsidR="004A0057" w:rsidRPr="006D73C6" w:rsidRDefault="003E1B99" w:rsidP="003E1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 25.10.16</w:t>
            </w:r>
          </w:p>
        </w:tc>
      </w:tr>
      <w:tr w:rsidR="001A7CB4" w:rsidRPr="006D73C6" w:rsidTr="00A15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5" w:type="dxa"/>
          </w:tcPr>
          <w:p w:rsidR="001A7CB4" w:rsidRPr="006D73C6" w:rsidRDefault="001A7CB4" w:rsidP="001A7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1.3. Составить план работы Совета директоров на 2017 г, учитывая предложения членов Совета по тематике заседаний и формату проведения</w:t>
            </w:r>
          </w:p>
        </w:tc>
        <w:tc>
          <w:tcPr>
            <w:tcW w:w="1695" w:type="dxa"/>
          </w:tcPr>
          <w:p w:rsidR="001A7CB4" w:rsidRPr="006D73C6" w:rsidRDefault="001A7CB4" w:rsidP="001A7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 21.12.16</w:t>
            </w:r>
          </w:p>
        </w:tc>
      </w:tr>
      <w:tr w:rsidR="009E3F28" w:rsidRPr="006D73C6" w:rsidTr="00A15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5" w:type="dxa"/>
          </w:tcPr>
          <w:p w:rsidR="009E3F28" w:rsidRPr="006D73C6" w:rsidRDefault="009E3F28" w:rsidP="009E3F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Директорам профессиональных образовательных организаций Тюменской области</w:t>
            </w:r>
          </w:p>
        </w:tc>
        <w:tc>
          <w:tcPr>
            <w:tcW w:w="1695" w:type="dxa"/>
          </w:tcPr>
          <w:p w:rsidR="009E3F28" w:rsidRPr="006D73C6" w:rsidRDefault="009E3F28" w:rsidP="009E3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A7A" w:rsidRPr="006D73C6" w:rsidTr="00A15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5" w:type="dxa"/>
          </w:tcPr>
          <w:p w:rsidR="000D2A7A" w:rsidRPr="006D73C6" w:rsidRDefault="001A7CB4" w:rsidP="006D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0D2A7A"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D73C6">
              <w:rPr>
                <w:rFonts w:ascii="Times New Roman" w:hAnsi="Times New Roman" w:cs="Times New Roman"/>
                <w:sz w:val="28"/>
                <w:szCs w:val="28"/>
              </w:rPr>
              <w:t>Использовать опыт</w:t>
            </w:r>
            <w:r w:rsidR="00A16C8C"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государственной итоговой аттестации в формате </w:t>
            </w:r>
            <w:r w:rsidR="00F151AD" w:rsidRPr="006D73C6">
              <w:rPr>
                <w:rFonts w:ascii="Times New Roman" w:hAnsi="Times New Roman" w:cs="Times New Roman"/>
                <w:sz w:val="28"/>
                <w:szCs w:val="28"/>
              </w:rPr>
              <w:t>ВСР</w:t>
            </w:r>
            <w:r w:rsidR="006D73C6">
              <w:rPr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  <w:r w:rsidR="00A16C8C"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</w:t>
            </w:r>
            <w:r w:rsidR="006D73C6">
              <w:rPr>
                <w:rFonts w:ascii="Times New Roman" w:hAnsi="Times New Roman" w:cs="Times New Roman"/>
                <w:sz w:val="28"/>
                <w:szCs w:val="28"/>
              </w:rPr>
              <w:t>промежуточной аттестации (квалификационные экзамены) и текущего контроля</w:t>
            </w:r>
          </w:p>
        </w:tc>
        <w:tc>
          <w:tcPr>
            <w:tcW w:w="1695" w:type="dxa"/>
          </w:tcPr>
          <w:p w:rsidR="000D2A7A" w:rsidRPr="006D73C6" w:rsidRDefault="006D73C6" w:rsidP="00106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gramEnd"/>
            <w:r w:rsidR="000D2A7A"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14B5" w:rsidRPr="006D73C6" w:rsidTr="00A15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5" w:type="dxa"/>
          </w:tcPr>
          <w:p w:rsidR="009D14B5" w:rsidRPr="006D73C6" w:rsidRDefault="001A7CB4" w:rsidP="00127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9D14B5" w:rsidRPr="006D73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6C8C" w:rsidRPr="006D73C6">
              <w:rPr>
                <w:rFonts w:ascii="Times New Roman" w:hAnsi="Times New Roman" w:cs="Times New Roman"/>
              </w:rPr>
              <w:t xml:space="preserve"> </w:t>
            </w:r>
            <w:r w:rsidR="00CC519C"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</w:t>
            </w:r>
            <w:proofErr w:type="spellStart"/>
            <w:r w:rsidR="00CC519C" w:rsidRPr="006D73C6">
              <w:rPr>
                <w:rFonts w:ascii="Times New Roman" w:hAnsi="Times New Roman" w:cs="Times New Roman"/>
                <w:sz w:val="28"/>
                <w:szCs w:val="28"/>
              </w:rPr>
              <w:t>профориентационную</w:t>
            </w:r>
            <w:proofErr w:type="spellEnd"/>
            <w:r w:rsidR="00CC519C"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  <w:r w:rsidR="00A16C8C"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опыт ГАПОУ ТО «Тюменский педагогический колледж» по привлечению школьников к участию в конкурсе </w:t>
            </w:r>
            <w:proofErr w:type="spellStart"/>
            <w:r w:rsidR="00A16C8C" w:rsidRPr="006D73C6">
              <w:rPr>
                <w:rFonts w:ascii="Times New Roman" w:hAnsi="Times New Roman" w:cs="Times New Roman"/>
                <w:sz w:val="28"/>
                <w:szCs w:val="28"/>
              </w:rPr>
              <w:t>JuniorSkills</w:t>
            </w:r>
            <w:proofErr w:type="spellEnd"/>
          </w:p>
        </w:tc>
        <w:tc>
          <w:tcPr>
            <w:tcW w:w="1695" w:type="dxa"/>
          </w:tcPr>
          <w:p w:rsidR="009D14B5" w:rsidRPr="006D73C6" w:rsidRDefault="009D14B5" w:rsidP="009D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gramEnd"/>
          </w:p>
        </w:tc>
      </w:tr>
      <w:tr w:rsidR="009D14B5" w:rsidRPr="006D73C6" w:rsidTr="00A15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5" w:type="dxa"/>
          </w:tcPr>
          <w:p w:rsidR="009D14B5" w:rsidRPr="006D73C6" w:rsidRDefault="001A7CB4" w:rsidP="00127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9D14B5"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16C8C" w:rsidRPr="006D73C6">
              <w:rPr>
                <w:rFonts w:ascii="Times New Roman" w:hAnsi="Times New Roman" w:cs="Times New Roman"/>
                <w:sz w:val="28"/>
                <w:szCs w:val="28"/>
              </w:rPr>
              <w:t>Использовать опыт ГАПОУ ТО «ТТСИ и ГХ» по применению алгоритма сертификации мастеров производственного обучения как экспертов ВСР</w:t>
            </w:r>
          </w:p>
        </w:tc>
        <w:tc>
          <w:tcPr>
            <w:tcW w:w="1695" w:type="dxa"/>
          </w:tcPr>
          <w:p w:rsidR="009D14B5" w:rsidRPr="006D73C6" w:rsidRDefault="009D14B5" w:rsidP="009D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gramEnd"/>
          </w:p>
        </w:tc>
      </w:tr>
      <w:tr w:rsidR="009D14B5" w:rsidRPr="006D73C6" w:rsidTr="00A15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5" w:type="dxa"/>
          </w:tcPr>
          <w:p w:rsidR="009D14B5" w:rsidRPr="006D73C6" w:rsidRDefault="001A7CB4" w:rsidP="00127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9D14B5"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16C8C" w:rsidRPr="006D73C6">
              <w:rPr>
                <w:rFonts w:ascii="Times New Roman" w:hAnsi="Times New Roman" w:cs="Times New Roman"/>
                <w:sz w:val="28"/>
                <w:szCs w:val="28"/>
              </w:rPr>
              <w:t>Сформировать план-график проведения лабораторных и практических занятий, учебных практик на базах ПОО в рамках сетевого взаимодействия</w:t>
            </w:r>
          </w:p>
        </w:tc>
        <w:tc>
          <w:tcPr>
            <w:tcW w:w="1695" w:type="dxa"/>
          </w:tcPr>
          <w:p w:rsidR="009D14B5" w:rsidRPr="006D73C6" w:rsidRDefault="009D14B5" w:rsidP="009B2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F25"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15.11.2016 </w:t>
            </w:r>
          </w:p>
        </w:tc>
      </w:tr>
      <w:tr w:rsidR="009B2F25" w:rsidRPr="006D73C6" w:rsidTr="00A15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5" w:type="dxa"/>
          </w:tcPr>
          <w:p w:rsidR="009B2F25" w:rsidRPr="006D73C6" w:rsidRDefault="009B2F25" w:rsidP="00127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r w:rsidR="00612D98" w:rsidRPr="006D73C6">
              <w:rPr>
                <w:rFonts w:ascii="Times New Roman" w:hAnsi="Times New Roman" w:cs="Times New Roman"/>
                <w:sz w:val="28"/>
                <w:szCs w:val="28"/>
              </w:rPr>
              <w:t>Руководителям ПОО принять к сведению информацию о реализации программы профессиональной переподготовки по командному управлению</w:t>
            </w:r>
          </w:p>
        </w:tc>
        <w:tc>
          <w:tcPr>
            <w:tcW w:w="1695" w:type="dxa"/>
          </w:tcPr>
          <w:p w:rsidR="009B2F25" w:rsidRPr="006D73C6" w:rsidRDefault="009B2F25" w:rsidP="009B2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gramEnd"/>
          </w:p>
        </w:tc>
      </w:tr>
      <w:tr w:rsidR="00A15214" w:rsidRPr="006D73C6" w:rsidTr="00A15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5" w:type="dxa"/>
          </w:tcPr>
          <w:p w:rsidR="00A15214" w:rsidRPr="006D73C6" w:rsidRDefault="00A15214" w:rsidP="00A15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2.6. Руководителям ПОО выслать на адрес Совета свои предложения по созданию сайта и группы в социальной сети СПО Тюменской области</w:t>
            </w:r>
          </w:p>
        </w:tc>
        <w:tc>
          <w:tcPr>
            <w:tcW w:w="1695" w:type="dxa"/>
          </w:tcPr>
          <w:p w:rsidR="00A15214" w:rsidRPr="006D73C6" w:rsidRDefault="00A15214" w:rsidP="005D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3C6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D3983">
              <w:rPr>
                <w:rFonts w:ascii="Times New Roman" w:hAnsi="Times New Roman" w:cs="Times New Roman"/>
                <w:sz w:val="28"/>
                <w:szCs w:val="28"/>
              </w:rPr>
              <w:t>01.11.</w:t>
            </w:r>
            <w:bookmarkStart w:id="0" w:name="_GoBack"/>
            <w:bookmarkEnd w:id="0"/>
            <w:r w:rsidRPr="006D73C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</w:tbl>
    <w:p w:rsidR="004072B3" w:rsidRPr="006D73C6" w:rsidRDefault="004072B3" w:rsidP="004072B3">
      <w:pPr>
        <w:spacing w:after="0"/>
        <w:rPr>
          <w:rFonts w:ascii="Times New Roman" w:hAnsi="Times New Roman" w:cs="Times New Roman"/>
        </w:rPr>
      </w:pPr>
    </w:p>
    <w:sectPr w:rsidR="004072B3" w:rsidRPr="006D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25388"/>
    <w:multiLevelType w:val="multilevel"/>
    <w:tmpl w:val="96DCEF8C"/>
    <w:lvl w:ilvl="0">
      <w:start w:val="2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5A5C3933"/>
    <w:multiLevelType w:val="multilevel"/>
    <w:tmpl w:val="259C3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58001FB"/>
    <w:multiLevelType w:val="multilevel"/>
    <w:tmpl w:val="5B6A58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4E"/>
    <w:rsid w:val="00023673"/>
    <w:rsid w:val="00034B8B"/>
    <w:rsid w:val="000B10FE"/>
    <w:rsid w:val="000D2A7A"/>
    <w:rsid w:val="000F4F3B"/>
    <w:rsid w:val="00106E03"/>
    <w:rsid w:val="00127E94"/>
    <w:rsid w:val="001A7CB4"/>
    <w:rsid w:val="001C66B4"/>
    <w:rsid w:val="00272474"/>
    <w:rsid w:val="003001EB"/>
    <w:rsid w:val="003E1B99"/>
    <w:rsid w:val="004072B3"/>
    <w:rsid w:val="004A0057"/>
    <w:rsid w:val="00560C3D"/>
    <w:rsid w:val="00585A2D"/>
    <w:rsid w:val="005D3983"/>
    <w:rsid w:val="00612D98"/>
    <w:rsid w:val="006D73C6"/>
    <w:rsid w:val="007B4514"/>
    <w:rsid w:val="008863AE"/>
    <w:rsid w:val="008E2A0B"/>
    <w:rsid w:val="00907170"/>
    <w:rsid w:val="009B2F25"/>
    <w:rsid w:val="009D14B5"/>
    <w:rsid w:val="009E3F28"/>
    <w:rsid w:val="00A15214"/>
    <w:rsid w:val="00A16C8C"/>
    <w:rsid w:val="00A245C6"/>
    <w:rsid w:val="00AD194E"/>
    <w:rsid w:val="00AE0888"/>
    <w:rsid w:val="00B443A5"/>
    <w:rsid w:val="00CC519C"/>
    <w:rsid w:val="00CD58DB"/>
    <w:rsid w:val="00CE4497"/>
    <w:rsid w:val="00D05BEE"/>
    <w:rsid w:val="00D53CA4"/>
    <w:rsid w:val="00D86F68"/>
    <w:rsid w:val="00E741C2"/>
    <w:rsid w:val="00EB7060"/>
    <w:rsid w:val="00F1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303CA-FF31-4EA0-B638-30873831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8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7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207-PC</dc:creator>
  <cp:keywords/>
  <dc:description/>
  <cp:lastModifiedBy>207-PC</cp:lastModifiedBy>
  <cp:revision>20</cp:revision>
  <cp:lastPrinted>2016-10-25T08:15:00Z</cp:lastPrinted>
  <dcterms:created xsi:type="dcterms:W3CDTF">2016-10-06T09:27:00Z</dcterms:created>
  <dcterms:modified xsi:type="dcterms:W3CDTF">2016-10-25T08:22:00Z</dcterms:modified>
</cp:coreProperties>
</file>